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CB" w:rsidRPr="001A6408" w:rsidRDefault="001A6408" w:rsidP="001A64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6408">
        <w:rPr>
          <w:rFonts w:ascii="Times New Roman" w:hAnsi="Times New Roman" w:cs="Times New Roman"/>
          <w:b/>
          <w:sz w:val="28"/>
          <w:szCs w:val="28"/>
        </w:rPr>
        <w:t>Тушинская межрайонная прокуратура г. Москвы разъясняет</w:t>
      </w:r>
    </w:p>
    <w:p w:rsidR="001A6408" w:rsidRDefault="001A6408" w:rsidP="001A6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E4F" w:rsidRDefault="00911E4F" w:rsidP="003A71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1E4F">
        <w:rPr>
          <w:rFonts w:ascii="Times New Roman" w:hAnsi="Times New Roman" w:cs="Times New Roman"/>
          <w:b/>
          <w:bCs/>
          <w:sz w:val="28"/>
          <w:szCs w:val="28"/>
        </w:rPr>
        <w:t>Курьеры, участвующие в дистанционных мошенничествах, подлежат уголовной ответственности</w:t>
      </w:r>
    </w:p>
    <w:p w:rsidR="00911E4F" w:rsidRPr="00911E4F" w:rsidRDefault="00911E4F" w:rsidP="00911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E4F">
        <w:rPr>
          <w:rFonts w:ascii="Times New Roman" w:hAnsi="Times New Roman" w:cs="Times New Roman"/>
          <w:sz w:val="28"/>
          <w:szCs w:val="28"/>
        </w:rPr>
        <w:t>Курьеры часто становятся звеном в цепочках телефонного и дистанционного мошенничества. Их задача – забирать наличные денежные средства, банковские карты и иные ценные вещи у обманутых людей. Иногда курьеры перевозят денежные средства в другие города или переводят через банкоматы, обменивают на криптовалюту.</w:t>
      </w:r>
    </w:p>
    <w:p w:rsidR="00911E4F" w:rsidRPr="00911E4F" w:rsidRDefault="00911E4F" w:rsidP="00911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E4F">
        <w:rPr>
          <w:rFonts w:ascii="Times New Roman" w:hAnsi="Times New Roman" w:cs="Times New Roman"/>
          <w:sz w:val="28"/>
          <w:szCs w:val="28"/>
        </w:rPr>
        <w:t>Как правило, мошенники заманивают курьеров через различные мессенджеры и Телеграм – каналы, предлагая финансовую помощь, высокий доход и гибкий график работы, либо запугивают, в том числе привлечением к уголовной ответственности.</w:t>
      </w:r>
    </w:p>
    <w:p w:rsidR="00911E4F" w:rsidRPr="00911E4F" w:rsidRDefault="00911E4F" w:rsidP="00911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E4F">
        <w:rPr>
          <w:rFonts w:ascii="Times New Roman" w:hAnsi="Times New Roman" w:cs="Times New Roman"/>
          <w:sz w:val="28"/>
          <w:szCs w:val="28"/>
        </w:rPr>
        <w:t>Так, в качестве курьеров выступают водители службы такси, студенты и иные лица. Участие в таких схемах может повлечь уголовную ответственность по ст. 159 УК РФ, максимальное наказание по которой предусмотрено в виде лишения свободы на срок до 10 лет.</w:t>
      </w:r>
    </w:p>
    <w:p w:rsidR="00911E4F" w:rsidRPr="00911E4F" w:rsidRDefault="00911E4F" w:rsidP="00911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E4F">
        <w:rPr>
          <w:rFonts w:ascii="Times New Roman" w:hAnsi="Times New Roman" w:cs="Times New Roman"/>
          <w:sz w:val="28"/>
          <w:szCs w:val="28"/>
        </w:rPr>
        <w:t>Проблема мошенничества с участием курьеров требует комплексного подхода, основным критерием которой является повышение финансовой грамотности населения. Осознанность и бдительность граждан – ключевые факторы в борьбе с указанным видом преступлений. При общении с жертвами телефонные аферисты ориентируют последних на передачу денежных средств непосредственно курьеру.</w:t>
      </w:r>
    </w:p>
    <w:p w:rsidR="00911E4F" w:rsidRPr="00911E4F" w:rsidRDefault="00911E4F" w:rsidP="00911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E4F">
        <w:rPr>
          <w:rFonts w:ascii="Times New Roman" w:hAnsi="Times New Roman" w:cs="Times New Roman"/>
          <w:sz w:val="28"/>
          <w:szCs w:val="28"/>
        </w:rPr>
        <w:t>Чтобы распознать курьера мошенников, важно обращать внимание на кодовые фразы, которые они используют: «Не сообщайте никому», «Я от сотрудника банка», «Проверка безопасности», «Все по инструкции» и т.д. Вместе с этим курьеры могут применять условные слова и пароли, которые необходимо назвать для получения денежных средств и иного ценного имущества.</w:t>
      </w:r>
    </w:p>
    <w:p w:rsidR="003A7108" w:rsidRPr="001A6408" w:rsidRDefault="00911E4F" w:rsidP="00911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E4F">
        <w:rPr>
          <w:rFonts w:ascii="Times New Roman" w:hAnsi="Times New Roman" w:cs="Times New Roman"/>
          <w:sz w:val="28"/>
          <w:szCs w:val="28"/>
        </w:rPr>
        <w:t>Прокуратура разъясняет, в случае если у Вас имеются подозрения, что вы имеете дело с курьером мошенников прекратите с ним общение, не передавайте денежные средства и иные ценные вещи, запомните его внешность, транспортное средство и номер телефона, с которого звонил курьер, о чем проинформируйте правоохранительные органы.</w:t>
      </w:r>
    </w:p>
    <w:sectPr w:rsidR="003A7108" w:rsidRPr="001A6408" w:rsidSect="00FB7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E0E97"/>
    <w:multiLevelType w:val="multilevel"/>
    <w:tmpl w:val="E9FE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61BFC"/>
    <w:multiLevelType w:val="multilevel"/>
    <w:tmpl w:val="8A5C5C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C73687"/>
    <w:multiLevelType w:val="hybridMultilevel"/>
    <w:tmpl w:val="4E7E8D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8C3E80"/>
    <w:multiLevelType w:val="hybridMultilevel"/>
    <w:tmpl w:val="D03C3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3FB0EDF"/>
    <w:multiLevelType w:val="hybridMultilevel"/>
    <w:tmpl w:val="4CD60E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AB2B39"/>
    <w:multiLevelType w:val="hybridMultilevel"/>
    <w:tmpl w:val="D4FA1E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FC53CC4"/>
    <w:multiLevelType w:val="multilevel"/>
    <w:tmpl w:val="F5904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E54A01"/>
    <w:multiLevelType w:val="multilevel"/>
    <w:tmpl w:val="AB6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15EEF"/>
    <w:multiLevelType w:val="multilevel"/>
    <w:tmpl w:val="74E2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7110D5"/>
    <w:multiLevelType w:val="hybridMultilevel"/>
    <w:tmpl w:val="4E127546"/>
    <w:lvl w:ilvl="0" w:tplc="1F0A0D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7"/>
  </w:num>
  <w:num w:numId="5">
    <w:abstractNumId w:val="7"/>
    <w:lvlOverride w:ilvl="0">
      <w:startOverride w:val="5"/>
    </w:lvlOverride>
  </w:num>
  <w:num w:numId="6">
    <w:abstractNumId w:val="6"/>
  </w:num>
  <w:num w:numId="7">
    <w:abstractNumId w:val="6"/>
    <w:lvlOverride w:ilvl="0">
      <w:startOverride w:val="5"/>
    </w:lvlOverride>
  </w:num>
  <w:num w:numId="8">
    <w:abstractNumId w:val="9"/>
  </w:num>
  <w:num w:numId="9">
    <w:abstractNumId w:val="2"/>
  </w:num>
  <w:num w:numId="10">
    <w:abstractNumId w:val="4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1A6408"/>
    <w:rsid w:val="001A6408"/>
    <w:rsid w:val="002A56E8"/>
    <w:rsid w:val="003A7108"/>
    <w:rsid w:val="00414004"/>
    <w:rsid w:val="005614DC"/>
    <w:rsid w:val="00581F30"/>
    <w:rsid w:val="0068067D"/>
    <w:rsid w:val="0068577A"/>
    <w:rsid w:val="006D7D7C"/>
    <w:rsid w:val="008B477D"/>
    <w:rsid w:val="00911E4F"/>
    <w:rsid w:val="00A312BA"/>
    <w:rsid w:val="00B74432"/>
    <w:rsid w:val="00FB73CB"/>
    <w:rsid w:val="00FC5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4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64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6002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908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638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480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6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522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1637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754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950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7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146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088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585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283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1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3048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689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01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478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5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8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161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863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400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932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5000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7139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821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535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4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380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424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981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885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4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3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7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72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281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689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353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9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4335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3692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6320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4435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0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1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644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421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715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631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80006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85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953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657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5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7144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992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022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349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0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4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646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60302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5066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198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2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1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1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3135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163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291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0680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3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59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870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45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958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2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9786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57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426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169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2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7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2717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678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952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657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1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1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196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665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64323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77081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7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1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191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1847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81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4426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2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78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9095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0378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4954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8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6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237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706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0870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802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00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326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519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9533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6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4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2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096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4164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35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69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6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89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537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977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0394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9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332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941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380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1047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2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370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322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856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6961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6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14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61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470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4779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1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3685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3091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9055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651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6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9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4850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7255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3497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707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1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319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672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905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583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4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5608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23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2368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092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8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9534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09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737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0936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5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2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168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994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4222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2988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1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4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9365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10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9077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2374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9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6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6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6231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736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22545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385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1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Мурыгина</dc:creator>
  <cp:keywords/>
  <dc:description/>
  <cp:lastModifiedBy>Мария Мурыгина</cp:lastModifiedBy>
  <cp:revision>13</cp:revision>
  <dcterms:created xsi:type="dcterms:W3CDTF">2025-12-08T05:13:00Z</dcterms:created>
  <dcterms:modified xsi:type="dcterms:W3CDTF">2025-12-09T04:56:00Z</dcterms:modified>
</cp:coreProperties>
</file>